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  <w:r w:rsidR="00DF3CD2">
              <w:rPr>
                <w:rFonts w:asciiTheme="minorHAnsi" w:hAnsiTheme="minorHAnsi" w:cstheme="minorHAnsi"/>
                <w:sz w:val="20"/>
                <w:szCs w:val="20"/>
              </w:rPr>
              <w:t xml:space="preserve">, Pomorskie </w:t>
            </w:r>
            <w:r w:rsidR="00DF3CD2">
              <w:rPr>
                <w:rFonts w:asciiTheme="minorHAnsi" w:hAnsiTheme="minorHAnsi" w:cstheme="minorHAnsi"/>
                <w:sz w:val="20"/>
                <w:szCs w:val="20"/>
              </w:rPr>
              <w:br/>
              <w:t>i Wielkopolskie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3CD2">
              <w:rPr>
                <w:rFonts w:asciiTheme="minorHAnsi" w:hAnsiTheme="minorHAnsi" w:cstheme="minorHAnsi"/>
                <w:sz w:val="20"/>
                <w:szCs w:val="20"/>
              </w:rPr>
              <w:t>krainy leżące w pasie nizin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="00DF3CD2">
              <w:rPr>
                <w:rFonts w:asciiTheme="minorHAnsi" w:hAnsiTheme="minorHAnsi" w:cstheme="minorHAnsi"/>
                <w:sz w:val="20"/>
                <w:szCs w:val="20"/>
              </w:rPr>
              <w:t>oraz krainy leżące w pasie wyżyn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  <w:p w:rsidR="00DF3CD2" w:rsidRPr="00D42BA0" w:rsidRDefault="00DF3CD2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główne miasta Polski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D2" w:rsidRDefault="00B904D2" w:rsidP="00F406B9">
      <w:r>
        <w:separator/>
      </w:r>
    </w:p>
  </w:endnote>
  <w:endnote w:type="continuationSeparator" w:id="0">
    <w:p w:rsidR="00B904D2" w:rsidRDefault="00B904D2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8C68A1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DF3CD2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D2" w:rsidRDefault="00B904D2" w:rsidP="00F406B9">
      <w:r>
        <w:separator/>
      </w:r>
    </w:p>
  </w:footnote>
  <w:footnote w:type="continuationSeparator" w:id="0">
    <w:p w:rsidR="00B904D2" w:rsidRDefault="00B904D2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26A31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2628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C68A1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228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04D2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3CD2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6788-05B2-47DE-8D1B-EA449553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Ola</cp:lastModifiedBy>
  <cp:revision>3</cp:revision>
  <cp:lastPrinted>2018-02-15T16:14:00Z</cp:lastPrinted>
  <dcterms:created xsi:type="dcterms:W3CDTF">2018-09-10T10:50:00Z</dcterms:created>
  <dcterms:modified xsi:type="dcterms:W3CDTF">2018-10-30T08:05:00Z</dcterms:modified>
</cp:coreProperties>
</file>